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8AC9" w14:textId="0C1B5913" w:rsidR="008D2CB3" w:rsidRDefault="007761D3" w:rsidP="00BF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2505">
        <w:rPr>
          <w:rFonts w:ascii="Times New Roman" w:hAnsi="Times New Roman" w:cs="Times New Roman"/>
          <w:sz w:val="28"/>
          <w:szCs w:val="28"/>
          <w:lang w:val="kk-KZ"/>
        </w:rPr>
        <w:t>«ҚАЗІРГІ ҚОҒАМ ФИЛОСОФИЯСЫ» ПӘНІНЕН ЕМТИХАН СҰРАҚТАРЫ</w:t>
      </w:r>
    </w:p>
    <w:p w14:paraId="1034ED72" w14:textId="77777777" w:rsidR="00AA40CC" w:rsidRPr="005E2505" w:rsidRDefault="00AA40CC" w:rsidP="00BF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78C679D0" w14:textId="7C103FA7" w:rsidR="00E71C1B" w:rsidRPr="006E322E" w:rsidRDefault="005E2505" w:rsidP="006E322E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E71C1B" w:rsidRPr="005E2505">
        <w:rPr>
          <w:rFonts w:ascii="Times New Roman" w:hAnsi="Times New Roman" w:cs="Times New Roman"/>
          <w:bCs/>
          <w:sz w:val="28"/>
          <w:szCs w:val="28"/>
          <w:lang w:val="kk-KZ"/>
        </w:rPr>
        <w:t>Тұтастық пен интеграция идеясының саяси философиялық астарлары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 талдап беріңіз</w:t>
      </w:r>
      <w:r w:rsidR="00AD688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ru-KZ"/>
        </w:rPr>
        <w:br/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2. Жаһандану үдерісі: генезисі, тарихи үлгілері</w:t>
      </w:r>
      <w:r w:rsidR="00AD6889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н саралаңыз.</w:t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ru-KZ"/>
        </w:rPr>
        <w:br/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3. Жаһандану үдерісі: анықтамасы, құрылымы, жалпы сипаты</w:t>
      </w:r>
      <w:r w:rsidR="00AD6889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н түсіндіріп беріңіз.</w:t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ru-KZ"/>
        </w:rPr>
        <w:br/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4. Жаһандану үдерісінің жағымды және жағымсыз қырлары</w:t>
      </w:r>
      <w:r w:rsidR="00AD6889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на тоқталып өтіңіз.</w:t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ru-KZ"/>
        </w:rPr>
        <w:br/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5.Интеграциялық зерттеулер алаңындағы жаһандану мәселесі</w:t>
      </w:r>
      <w:r w:rsidR="00AD6889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н таразылаңыз.</w:t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ru-KZ"/>
        </w:rPr>
        <w:br/>
      </w:r>
      <w:r w:rsidR="00E71C1B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6. Жаһандану үрдісінің бүгінгі қызметі мен нәтижелері</w:t>
      </w:r>
      <w:r w:rsidR="00AD6889" w:rsidRPr="006E322E">
        <w:rPr>
          <w:rFonts w:ascii="Times New Roman" w:hAnsi="Times New Roman" w:cs="Times New Roman"/>
          <w:bCs/>
          <w:sz w:val="28"/>
          <w:szCs w:val="28"/>
          <w:lang w:val="kk-KZ"/>
        </w:rPr>
        <w:t>н көрсетіңіз.</w:t>
      </w:r>
    </w:p>
    <w:p w14:paraId="776EC21E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 Қазіргі қоғамдағы техника мәселесіне талдаулар жасаңыз.</w:t>
      </w:r>
    </w:p>
    <w:p w14:paraId="1CB3830B" w14:textId="5C61A3AE" w:rsidR="00E55881" w:rsidRP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 xml:space="preserve">Сциентизм мен </w:t>
      </w:r>
      <w:proofErr w:type="spellStart"/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>ант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>сциентизм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проблемаларына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тоқталып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өтіңіз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2E193F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E55881" w:rsidRPr="005E2505">
        <w:rPr>
          <w:rFonts w:ascii="Times New Roman" w:hAnsi="Times New Roman" w:cs="Times New Roman"/>
          <w:sz w:val="28"/>
          <w:szCs w:val="28"/>
          <w:lang w:val="ru-RU"/>
        </w:rPr>
        <w:t xml:space="preserve">Техника </w:t>
      </w:r>
      <w:proofErr w:type="spellStart"/>
      <w:r w:rsidR="00E55881" w:rsidRPr="005E2505">
        <w:rPr>
          <w:rFonts w:ascii="Times New Roman" w:hAnsi="Times New Roman" w:cs="Times New Roman"/>
          <w:sz w:val="28"/>
          <w:szCs w:val="28"/>
          <w:lang w:val="ru-RU"/>
        </w:rPr>
        <w:t>философиясының</w:t>
      </w:r>
      <w:proofErr w:type="spellEnd"/>
      <w:r w:rsidR="00E55881" w:rsidRPr="005E2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5881" w:rsidRPr="005E2505">
        <w:rPr>
          <w:rFonts w:ascii="Times New Roman" w:hAnsi="Times New Roman" w:cs="Times New Roman"/>
          <w:sz w:val="28"/>
          <w:szCs w:val="28"/>
          <w:lang w:val="ru-RU"/>
        </w:rPr>
        <w:t>зерттелу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тарихын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баяндаңыз.</w:t>
      </w:r>
    </w:p>
    <w:p w14:paraId="68A3BA12" w14:textId="3B9686AC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10.Қазіргі </w:t>
      </w:r>
      <w:proofErr w:type="spellStart"/>
      <w:r w:rsidR="00AA40C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>ехногендік</w:t>
      </w:r>
      <w:proofErr w:type="spellEnd"/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>мифтер</w:t>
      </w:r>
      <w:r>
        <w:rPr>
          <w:rFonts w:ascii="Times New Roman" w:hAnsi="Times New Roman" w:cs="Times New Roman"/>
          <w:sz w:val="28"/>
          <w:szCs w:val="28"/>
          <w:lang w:val="ru-RU"/>
        </w:rPr>
        <w:t>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жасаңыз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881" w:rsidRPr="00AD68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27E14BF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4777DE" w:rsidRPr="00AD6889">
        <w:rPr>
          <w:rFonts w:ascii="Times New Roman" w:hAnsi="Times New Roman" w:cs="Times New Roman"/>
          <w:sz w:val="28"/>
          <w:szCs w:val="28"/>
          <w:lang w:val="kk-KZ"/>
        </w:rPr>
        <w:t>Гендер, гендерология, феминизм мәселелері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тоқталып өтіңіз.</w:t>
      </w:r>
    </w:p>
    <w:p w14:paraId="52452890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4777DE" w:rsidRPr="00AD6889">
        <w:rPr>
          <w:rFonts w:ascii="Times New Roman" w:hAnsi="Times New Roman" w:cs="Times New Roman"/>
          <w:sz w:val="28"/>
          <w:szCs w:val="28"/>
          <w:lang w:val="kk-KZ"/>
        </w:rPr>
        <w:t>Гендердің негізгі ұғымдары мен салалары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талдап беріңіз.</w:t>
      </w:r>
      <w:r w:rsidR="004777DE" w:rsidRPr="00AD6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487E90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4777DE" w:rsidRPr="00AD6889">
        <w:rPr>
          <w:rFonts w:ascii="Times New Roman" w:hAnsi="Times New Roman" w:cs="Times New Roman"/>
          <w:sz w:val="28"/>
          <w:szCs w:val="28"/>
          <w:lang w:val="kk-KZ"/>
        </w:rPr>
        <w:t xml:space="preserve"> Трансгуманизм мен трансгендеризм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мәселелерін сараптап беріңіз.</w:t>
      </w:r>
    </w:p>
    <w:p w14:paraId="7F603103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5203FE" w:rsidRPr="00AD6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3FE" w:rsidRPr="00AD6889">
        <w:rPr>
          <w:rFonts w:ascii="Times New Roman" w:hAnsi="Times New Roman" w:cs="Times New Roman"/>
          <w:bCs/>
          <w:sz w:val="28"/>
          <w:szCs w:val="28"/>
          <w:lang w:val="kk-KZ"/>
        </w:rPr>
        <w:t>Постмодернизмнің пайда болуының алғышарттары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 көрсетіңіз.</w:t>
      </w:r>
      <w:r w:rsidR="005203FE" w:rsidRPr="00AD688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29D75557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 </w:t>
      </w:r>
      <w:r w:rsidR="005203FE" w:rsidRPr="00AD6889">
        <w:rPr>
          <w:rFonts w:ascii="Times New Roman" w:hAnsi="Times New Roman" w:cs="Times New Roman"/>
          <w:bCs/>
          <w:sz w:val="28"/>
          <w:szCs w:val="28"/>
          <w:lang w:val="kk-KZ"/>
        </w:rPr>
        <w:t>Постмодернистік мәдениет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тің ерекшеліктерін көрсетіңіз.</w:t>
      </w:r>
    </w:p>
    <w:p w14:paraId="77A1080C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16.</w:t>
      </w:r>
      <w:r w:rsidR="005203FE" w:rsidRPr="00AD6889">
        <w:rPr>
          <w:rFonts w:ascii="Times New Roman" w:hAnsi="Times New Roman" w:cs="Times New Roman"/>
          <w:bCs/>
          <w:sz w:val="28"/>
          <w:szCs w:val="28"/>
          <w:lang w:val="kk-KZ"/>
        </w:rPr>
        <w:t>Постмодернистік философия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ның негізгі ұғымдары мен түсініктеріне талдаулар жасаңыз.</w:t>
      </w:r>
    </w:p>
    <w:p w14:paraId="4BFD9410" w14:textId="77777777" w:rsidR="00AD6889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6A455E" w:rsidRPr="00AD6889">
        <w:rPr>
          <w:rFonts w:ascii="Times New Roman" w:hAnsi="Times New Roman" w:cs="Times New Roman"/>
          <w:sz w:val="28"/>
          <w:szCs w:val="28"/>
          <w:lang w:val="kk-KZ"/>
        </w:rPr>
        <w:t>Прагматизмнің пайда болуының алғышарттары</w:t>
      </w:r>
      <w:r>
        <w:rPr>
          <w:rFonts w:ascii="Times New Roman" w:hAnsi="Times New Roman" w:cs="Times New Roman"/>
          <w:sz w:val="28"/>
          <w:szCs w:val="28"/>
          <w:lang w:val="kk-KZ"/>
        </w:rPr>
        <w:t>н көрсетіңіз.</w:t>
      </w:r>
    </w:p>
    <w:p w14:paraId="1F2A74AA" w14:textId="25AEA16C" w:rsidR="00BF12D6" w:rsidRDefault="00AD6889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6A455E" w:rsidRPr="00AD6889">
        <w:rPr>
          <w:rFonts w:ascii="Times New Roman" w:hAnsi="Times New Roman" w:cs="Times New Roman"/>
          <w:sz w:val="28"/>
          <w:szCs w:val="28"/>
          <w:lang w:val="kk-KZ"/>
        </w:rPr>
        <w:t>Прагматизм философиясының аясы</w:t>
      </w:r>
      <w:r>
        <w:rPr>
          <w:rFonts w:ascii="Times New Roman" w:hAnsi="Times New Roman" w:cs="Times New Roman"/>
          <w:sz w:val="28"/>
          <w:szCs w:val="28"/>
          <w:lang w:val="kk-KZ"/>
        </w:rPr>
        <w:t>ндағы мәселелерді саралаңыз.</w:t>
      </w:r>
    </w:p>
    <w:p w14:paraId="68A8E02C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6A455E" w:rsidRPr="00BF12D6">
        <w:rPr>
          <w:rFonts w:ascii="Times New Roman" w:hAnsi="Times New Roman" w:cs="Times New Roman"/>
          <w:sz w:val="28"/>
          <w:szCs w:val="28"/>
          <w:lang w:val="kk-KZ"/>
        </w:rPr>
        <w:t xml:space="preserve">Прагматизм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қоғам дамуының идеологемасы мәселесіне және </w:t>
      </w:r>
      <w:r w:rsidR="006A455E" w:rsidRPr="00BF12D6">
        <w:rPr>
          <w:rFonts w:ascii="Times New Roman" w:hAnsi="Times New Roman" w:cs="Times New Roman"/>
          <w:sz w:val="28"/>
          <w:szCs w:val="28"/>
          <w:lang w:val="kk-KZ"/>
        </w:rPr>
        <w:t>өкілдері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тоқталып өтіңіз.</w:t>
      </w:r>
    </w:p>
    <w:p w14:paraId="23811B40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6A455E" w:rsidRPr="00BF12D6">
        <w:rPr>
          <w:rFonts w:ascii="Times New Roman" w:hAnsi="Times New Roman" w:cs="Times New Roman"/>
          <w:sz w:val="28"/>
          <w:szCs w:val="28"/>
          <w:lang w:val="kk-KZ"/>
        </w:rPr>
        <w:t>Прагматизмнің басты қағидалары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 сараптаңыз.</w:t>
      </w:r>
    </w:p>
    <w:p w14:paraId="465C5EAF" w14:textId="73C951A8" w:rsidR="00BF12D6" w:rsidRPr="00946A04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946A04">
        <w:rPr>
          <w:rFonts w:ascii="Times New Roman" w:hAnsi="Times New Roman" w:cs="Times New Roman"/>
          <w:sz w:val="28"/>
          <w:szCs w:val="28"/>
          <w:lang w:val="kk-KZ"/>
        </w:rPr>
        <w:t xml:space="preserve">Қоғам дамуының психоаналитикалық концепцияларын талдап беріңіз. </w:t>
      </w:r>
    </w:p>
    <w:p w14:paraId="7D481EEB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Қоғам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табиғат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арасындағы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қайшылықтар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ғаламдық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мәселелер</w:t>
      </w:r>
      <w:proofErr w:type="spellEnd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6A455E" w:rsidRPr="00BF12D6">
        <w:rPr>
          <w:rFonts w:ascii="Times New Roman" w:hAnsi="Times New Roman" w:cs="Times New Roman"/>
          <w:sz w:val="28"/>
          <w:szCs w:val="28"/>
          <w:lang w:val="ru-KZ"/>
        </w:rPr>
        <w:t>философиясы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 түсіндіріңіз.</w:t>
      </w:r>
    </w:p>
    <w:p w14:paraId="1E65B804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6A455E" w:rsidRPr="00BF12D6">
        <w:rPr>
          <w:rFonts w:ascii="Times New Roman" w:hAnsi="Times New Roman" w:cs="Times New Roman"/>
          <w:sz w:val="28"/>
          <w:szCs w:val="28"/>
          <w:lang w:val="kk-KZ"/>
        </w:rPr>
        <w:t>Экологиялық философия</w:t>
      </w:r>
      <w:r w:rsidRPr="00BF12D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6A455E" w:rsidRPr="00BF12D6">
        <w:rPr>
          <w:rFonts w:ascii="Times New Roman" w:hAnsi="Times New Roman" w:cs="Times New Roman"/>
          <w:sz w:val="28"/>
          <w:szCs w:val="28"/>
          <w:lang w:val="kk-KZ"/>
        </w:rPr>
        <w:t xml:space="preserve"> Рим клубы</w:t>
      </w:r>
      <w:r w:rsidRPr="00BF12D6">
        <w:rPr>
          <w:rFonts w:ascii="Times New Roman" w:hAnsi="Times New Roman" w:cs="Times New Roman"/>
          <w:sz w:val="28"/>
          <w:szCs w:val="28"/>
          <w:lang w:val="kk-KZ"/>
        </w:rPr>
        <w:t>ның негізгі қағидаларын түсіндіріңіз.</w:t>
      </w:r>
    </w:p>
    <w:p w14:paraId="255EB2F8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24.</w:t>
      </w:r>
      <w:r w:rsidR="006A455E" w:rsidRPr="00BF12D6">
        <w:rPr>
          <w:rFonts w:ascii="Times New Roman" w:hAnsi="Times New Roman" w:cs="Times New Roman"/>
          <w:bCs/>
          <w:sz w:val="28"/>
          <w:szCs w:val="28"/>
          <w:lang w:val="kk-KZ"/>
        </w:rPr>
        <w:t>Қоғам дамуы және Ақпарат пен ақпараттық қоғам түсінігі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 сараптама жасаңыз.</w:t>
      </w:r>
    </w:p>
    <w:p w14:paraId="7442273E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25.</w:t>
      </w:r>
      <w:r w:rsidR="006A455E" w:rsidRPr="00BF12D6">
        <w:rPr>
          <w:rFonts w:ascii="Times New Roman" w:hAnsi="Times New Roman" w:cs="Times New Roman"/>
          <w:bCs/>
          <w:sz w:val="28"/>
          <w:szCs w:val="28"/>
          <w:lang w:val="kk-KZ"/>
        </w:rPr>
        <w:t>Әлемдік ақпараттық кеңістік және қоғам дамуы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баяндаңыз. </w:t>
      </w:r>
    </w:p>
    <w:p w14:paraId="3490B6EC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26.</w:t>
      </w:r>
      <w:r w:rsidR="006A455E" w:rsidRPr="00BF12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Қазақстандағы ақпараттық қоғам келбеті және «Цифрлы Қазақстан жобасы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6A455E" w:rsidRPr="00BF12D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саралап беріңіз.</w:t>
      </w:r>
    </w:p>
    <w:p w14:paraId="1C4B1191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="001A0936" w:rsidRPr="00BF12D6">
        <w:rPr>
          <w:rFonts w:ascii="Times New Roman" w:hAnsi="Times New Roman" w:cs="Times New Roman"/>
          <w:sz w:val="28"/>
          <w:szCs w:val="28"/>
          <w:lang w:val="kk-KZ"/>
        </w:rPr>
        <w:t>Техника философиясы қазіргі қоғам дамуындағы философиялық дискурс 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екендігін дәйектеңіз.</w:t>
      </w:r>
      <w:r w:rsidR="001A0936" w:rsidRPr="00BF12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B5B65E" w14:textId="77777777" w:rsidR="00BF12D6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="001A0936" w:rsidRPr="00BF12D6">
        <w:rPr>
          <w:rFonts w:ascii="Times New Roman" w:hAnsi="Times New Roman" w:cs="Times New Roman"/>
          <w:sz w:val="28"/>
          <w:szCs w:val="28"/>
          <w:lang w:val="kk-KZ"/>
        </w:rPr>
        <w:t>Техника философиясының проблемалық алаңы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анықтаңыз. </w:t>
      </w:r>
    </w:p>
    <w:p w14:paraId="190C4D92" w14:textId="377373F1" w:rsidR="00E55881" w:rsidRDefault="00BF12D6" w:rsidP="00AA40CC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="001A0936" w:rsidRPr="00BF12D6">
        <w:rPr>
          <w:rFonts w:ascii="Times New Roman" w:hAnsi="Times New Roman" w:cs="Times New Roman"/>
          <w:sz w:val="28"/>
          <w:szCs w:val="28"/>
          <w:lang w:val="kk-KZ"/>
        </w:rPr>
        <w:t>Техника мифологиясы: өткен дәуір мен әлеуметтік миф</w:t>
      </w:r>
      <w:r>
        <w:rPr>
          <w:rFonts w:ascii="Times New Roman" w:hAnsi="Times New Roman" w:cs="Times New Roman"/>
          <w:sz w:val="28"/>
          <w:szCs w:val="28"/>
          <w:lang w:val="kk-KZ"/>
        </w:rPr>
        <w:t>терді ажыратып беріңіз.</w:t>
      </w:r>
    </w:p>
    <w:p w14:paraId="186DE54E" w14:textId="42AF5474" w:rsidR="00BF12D6" w:rsidRPr="00470F22" w:rsidRDefault="00A11FB0" w:rsidP="00470F22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30.Еуразияшылдық тұжырымдамасының өзіндік ерекшеліктерін ұғындырыңыз. </w:t>
      </w:r>
    </w:p>
    <w:sectPr w:rsidR="00BF12D6" w:rsidRPr="0047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11D0"/>
    <w:multiLevelType w:val="hybridMultilevel"/>
    <w:tmpl w:val="2CC874FC"/>
    <w:lvl w:ilvl="0" w:tplc="8990E6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CE7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E49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2C4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64C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AF8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08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6F4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42C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1608"/>
    <w:multiLevelType w:val="hybridMultilevel"/>
    <w:tmpl w:val="4CC2FCC0"/>
    <w:lvl w:ilvl="0" w:tplc="A7C249B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09355F3"/>
    <w:multiLevelType w:val="hybridMultilevel"/>
    <w:tmpl w:val="119AA292"/>
    <w:lvl w:ilvl="0" w:tplc="624C7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0C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2A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21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EA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E4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2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4F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0C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B1B60B2"/>
    <w:multiLevelType w:val="hybridMultilevel"/>
    <w:tmpl w:val="A1C6D1C6"/>
    <w:lvl w:ilvl="0" w:tplc="4ED6DA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8C2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8FA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79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C7E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CCA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68D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E3C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42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34"/>
    <w:rsid w:val="00116434"/>
    <w:rsid w:val="001A0936"/>
    <w:rsid w:val="00470F22"/>
    <w:rsid w:val="004777DE"/>
    <w:rsid w:val="005203FE"/>
    <w:rsid w:val="005E2505"/>
    <w:rsid w:val="006A455E"/>
    <w:rsid w:val="006E322E"/>
    <w:rsid w:val="007761D3"/>
    <w:rsid w:val="008D2CB3"/>
    <w:rsid w:val="00946A04"/>
    <w:rsid w:val="00A11FB0"/>
    <w:rsid w:val="00AA40CC"/>
    <w:rsid w:val="00AD6889"/>
    <w:rsid w:val="00BF12D6"/>
    <w:rsid w:val="00E55881"/>
    <w:rsid w:val="00E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780A"/>
  <w15:chartTrackingRefBased/>
  <w15:docId w15:val="{D83D71C5-F7E4-4703-B298-09E471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8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19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77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2021-11-19T14:46:00Z</dcterms:created>
  <dcterms:modified xsi:type="dcterms:W3CDTF">2021-11-19T15:10:00Z</dcterms:modified>
</cp:coreProperties>
</file>